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ED1A" w14:textId="77777777" w:rsidR="00843C7D" w:rsidRDefault="00843C7D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43F7890" w14:textId="26D7292A" w:rsidR="00137510" w:rsidRDefault="00137510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37510">
        <w:rPr>
          <w:rFonts w:ascii="Times New Roman" w:hAnsi="Times New Roman" w:cs="Times New Roman"/>
          <w:b/>
          <w:sz w:val="28"/>
          <w:lang w:val="uk-UA"/>
        </w:rPr>
        <w:t>Варіант 1</w:t>
      </w:r>
    </w:p>
    <w:p w14:paraId="412DBACA" w14:textId="050DE239" w:rsidR="009933DB" w:rsidRDefault="009933DB" w:rsidP="009933DB">
      <w:pPr>
        <w:pStyle w:val="NoSpacing"/>
        <w:jc w:val="right"/>
        <w:rPr>
          <w:rFonts w:ascii="Times New Roman" w:hAnsi="Times New Roman" w:cs="Times New Roman"/>
          <w:i/>
          <w:lang w:val="uk-UA"/>
        </w:rPr>
      </w:pPr>
      <w:r w:rsidRPr="009933DB">
        <w:rPr>
          <w:rFonts w:ascii="Times New Roman" w:hAnsi="Times New Roman" w:cs="Times New Roman"/>
          <w:i/>
          <w:lang w:val="uk-UA"/>
        </w:rPr>
        <w:t>Початковий рівень</w:t>
      </w:r>
    </w:p>
    <w:p w14:paraId="703D8BC4" w14:textId="77777777" w:rsidR="00FA0E6D" w:rsidRPr="00FA0E6D" w:rsidRDefault="00FA0E6D" w:rsidP="00FA0E6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Cs/>
          <w:sz w:val="28"/>
          <w:szCs w:val="28"/>
          <w:lang w:val="en-US"/>
        </w:rPr>
      </w:pPr>
      <w:bookmarkStart w:id="0" w:name="_Hlk25151825"/>
      <w:r w:rsidRPr="00FA0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(1 </w:t>
      </w:r>
      <w:r w:rsidRPr="00FA0E6D">
        <w:rPr>
          <w:rFonts w:ascii="Times New Roman" w:hAnsi="Times New Roman" w:cs="Times New Roman"/>
          <w:i/>
          <w:sz w:val="28"/>
          <w:szCs w:val="28"/>
          <w:lang w:val="uk-UA"/>
        </w:rPr>
        <w:t>б</w:t>
      </w:r>
      <w:r w:rsidRPr="00FA0E6D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Знайдіть загальний вигляд первісної для функції:</w:t>
      </w:r>
    </w:p>
    <w:p w14:paraId="00AC5B09" w14:textId="753EC61D" w:rsidR="00FA0E6D" w:rsidRPr="00FA0E6D" w:rsidRDefault="00FA0E6D" w:rsidP="00FA0E6D">
      <w:pPr>
        <w:pStyle w:val="NoSpacing"/>
        <w:ind w:left="1276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+3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func>
        </m:oMath>
      </m:oMathPara>
      <w:bookmarkEnd w:id="0"/>
    </w:p>
    <w:p w14:paraId="04434804" w14:textId="1C539A5D" w:rsidR="00FA0E6D" w:rsidRPr="002B4835" w:rsidRDefault="00FA0E6D" w:rsidP="00FA0E6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Cs/>
          <w:sz w:val="28"/>
          <w:szCs w:val="28"/>
          <w:lang w:val="en-US"/>
        </w:rPr>
      </w:pPr>
      <w:bookmarkStart w:id="1" w:name="_Hlk25152179"/>
      <w:r w:rsidRPr="002B4835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(</w:t>
      </w:r>
      <w:r w:rsidR="002B4835" w:rsidRPr="002B483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2</w:t>
      </w:r>
      <w:r w:rsidRPr="002B4835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б)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w:r w:rsidRPr="001120CE">
        <w:rPr>
          <w:rFonts w:ascii="Times New Roman" w:hAnsi="Times New Roman" w:cs="Times New Roman"/>
          <w:sz w:val="28"/>
          <w:szCs w:val="28"/>
          <w:lang w:val="uk-UA"/>
        </w:rPr>
        <w:t xml:space="preserve">Установіть, чи є функція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</m:oMath>
      <w:r w:rsidRPr="001120CE">
        <w:rPr>
          <w:rFonts w:ascii="Times New Roman" w:hAnsi="Times New Roman" w:cs="Times New Roman"/>
          <w:sz w:val="28"/>
          <w:szCs w:val="28"/>
          <w:lang w:val="uk-UA"/>
        </w:rPr>
        <w:t xml:space="preserve"> первісною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множині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R</m:t>
        </m:r>
      </m:oMath>
      <w:r w:rsidRPr="001120C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E55A3DF" w14:textId="77777777" w:rsidR="002B4835" w:rsidRPr="002B4835" w:rsidRDefault="002B4835" w:rsidP="002B4835">
      <w:pPr>
        <w:pStyle w:val="NoSpacing"/>
        <w:ind w:left="720"/>
        <w:rPr>
          <w:rFonts w:ascii="Times New Roman" w:hAnsi="Times New Roman" w:cs="Times New Roman"/>
          <w:iCs/>
          <w:sz w:val="14"/>
          <w:szCs w:val="14"/>
          <w:lang w:val="en-US"/>
        </w:rPr>
      </w:pPr>
    </w:p>
    <w:tbl>
      <w:tblPr>
        <w:tblStyle w:val="TableGrid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2B4835" w14:paraId="186E76EB" w14:textId="77777777" w:rsidTr="002B4835">
        <w:tc>
          <w:tcPr>
            <w:tcW w:w="8068" w:type="dxa"/>
          </w:tcPr>
          <w:p w14:paraId="7F23B89E" w14:textId="0A32A29D" w:rsidR="002B4835" w:rsidRPr="002B4835" w:rsidRDefault="002B4835" w:rsidP="002B4835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-3,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</m:oMath>
          </w:p>
        </w:tc>
      </w:tr>
      <w:tr w:rsidR="002B4835" w14:paraId="0E6DACBE" w14:textId="77777777" w:rsidTr="002B4835">
        <w:tc>
          <w:tcPr>
            <w:tcW w:w="8068" w:type="dxa"/>
          </w:tcPr>
          <w:p w14:paraId="1732AEEE" w14:textId="3BCB9C11" w:rsidR="002B4835" w:rsidRPr="002B4835" w:rsidRDefault="002B4835" w:rsidP="002B4835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=5x-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=5+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func>
            </m:oMath>
          </w:p>
        </w:tc>
      </w:tr>
      <w:bookmarkEnd w:id="1"/>
    </w:tbl>
    <w:p w14:paraId="63CDD9E0" w14:textId="77777777" w:rsidR="00D259F5" w:rsidRDefault="00D259F5" w:rsidP="002B4835">
      <w:pPr>
        <w:pStyle w:val="NoSpacing"/>
        <w:ind w:left="720"/>
        <w:jc w:val="right"/>
        <w:rPr>
          <w:rFonts w:ascii="Times New Roman" w:eastAsiaTheme="minorEastAsia" w:hAnsi="Times New Roman" w:cs="Times New Roman"/>
          <w:i/>
          <w:szCs w:val="22"/>
          <w:lang w:val="uk-UA"/>
        </w:rPr>
      </w:pPr>
    </w:p>
    <w:p w14:paraId="4BCE78B7" w14:textId="1FA6F9E7" w:rsidR="002B4835" w:rsidRPr="002B4835" w:rsidRDefault="002B4835" w:rsidP="002B4835">
      <w:pPr>
        <w:pStyle w:val="NoSpacing"/>
        <w:ind w:left="720"/>
        <w:jc w:val="right"/>
        <w:rPr>
          <w:rFonts w:ascii="Times New Roman" w:eastAsiaTheme="minorEastAsia" w:hAnsi="Times New Roman" w:cs="Times New Roman"/>
          <w:i/>
          <w:szCs w:val="22"/>
          <w:lang w:val="uk-UA"/>
        </w:rPr>
      </w:pPr>
      <w:r w:rsidRPr="002B4835">
        <w:rPr>
          <w:rFonts w:ascii="Times New Roman" w:eastAsiaTheme="minorEastAsia" w:hAnsi="Times New Roman" w:cs="Times New Roman"/>
          <w:i/>
          <w:szCs w:val="22"/>
          <w:lang w:val="uk-UA"/>
        </w:rPr>
        <w:t>Середній рівень</w:t>
      </w:r>
    </w:p>
    <w:p w14:paraId="08400B9F" w14:textId="77777777" w:rsidR="00D812DE" w:rsidRPr="00D812DE" w:rsidRDefault="002B4835" w:rsidP="002B4835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Cs/>
          <w:sz w:val="28"/>
          <w:lang w:val="uk-UA"/>
        </w:rPr>
      </w:pPr>
      <w:r w:rsidRPr="002B4835">
        <w:rPr>
          <w:rFonts w:ascii="Times New Roman" w:hAnsi="Times New Roman" w:cs="Times New Roman"/>
          <w:i/>
          <w:sz w:val="28"/>
          <w:lang w:val="uk-UA"/>
        </w:rPr>
        <w:t>(3 б)</w:t>
      </w:r>
      <w:r>
        <w:rPr>
          <w:rFonts w:ascii="Times New Roman" w:hAnsi="Times New Roman" w:cs="Times New Roman"/>
          <w:iCs/>
          <w:sz w:val="28"/>
          <w:lang w:val="uk-UA"/>
        </w:rPr>
        <w:t xml:space="preserve"> Обчисліть інтеграл</w:t>
      </w:r>
      <w:r w:rsidR="00E33A70">
        <w:rPr>
          <w:rFonts w:ascii="Times New Roman" w:hAnsi="Times New Roman" w:cs="Times New Roman"/>
          <w:iCs/>
          <w:sz w:val="28"/>
          <w:lang w:val="uk-UA"/>
        </w:rPr>
        <w:t>:</w:t>
      </w:r>
    </w:p>
    <w:tbl>
      <w:tblPr>
        <w:tblStyle w:val="TableGrid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57"/>
      </w:tblGrid>
      <w:tr w:rsidR="00D812DE" w14:paraId="61901488" w14:textId="77777777" w:rsidTr="007D0265">
        <w:tc>
          <w:tcPr>
            <w:tcW w:w="3969" w:type="dxa"/>
          </w:tcPr>
          <w:p w14:paraId="1ECEC990" w14:textId="5EE526D7" w:rsidR="00D812DE" w:rsidRPr="007D0265" w:rsidRDefault="00D812DE" w:rsidP="00D812DE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lang w:val="uk-UA"/>
                  </w:rPr>
                  <m:t>А)</m:t>
                </m:r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0,25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0,5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3957" w:type="dxa"/>
          </w:tcPr>
          <w:p w14:paraId="7E175E78" w14:textId="112E2209" w:rsidR="00D812DE" w:rsidRPr="007D0265" w:rsidRDefault="00D812DE" w:rsidP="00D812DE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 xml:space="preserve">Б) 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4</m:t>
                        </m:r>
                      </m:den>
                    </m:f>
                  </m:sup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2x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dx</m:t>
                    </m:r>
                  </m:e>
                </m:nary>
              </m:oMath>
            </m:oMathPara>
          </w:p>
        </w:tc>
      </w:tr>
    </w:tbl>
    <w:p w14:paraId="2ED0E9D2" w14:textId="77777777" w:rsidR="00D259F5" w:rsidRDefault="00D259F5" w:rsidP="007D0265">
      <w:pPr>
        <w:pStyle w:val="NoSpacing"/>
        <w:jc w:val="right"/>
        <w:rPr>
          <w:rFonts w:ascii="Times New Roman" w:hAnsi="Times New Roman" w:cs="Times New Roman"/>
          <w:i/>
          <w:szCs w:val="22"/>
          <w:lang w:val="uk-UA"/>
        </w:rPr>
      </w:pPr>
    </w:p>
    <w:p w14:paraId="23C165EF" w14:textId="26F56282" w:rsidR="007D0265" w:rsidRDefault="007D0265" w:rsidP="007D0265">
      <w:pPr>
        <w:pStyle w:val="NoSpacing"/>
        <w:jc w:val="right"/>
        <w:rPr>
          <w:rFonts w:ascii="Times New Roman" w:hAnsi="Times New Roman" w:cs="Times New Roman"/>
          <w:iCs/>
          <w:sz w:val="28"/>
          <w:lang w:val="uk-UA"/>
        </w:rPr>
      </w:pPr>
      <w:r w:rsidRPr="007D0265">
        <w:rPr>
          <w:rFonts w:ascii="Times New Roman" w:hAnsi="Times New Roman" w:cs="Times New Roman"/>
          <w:i/>
          <w:szCs w:val="22"/>
          <w:lang w:val="uk-UA"/>
        </w:rPr>
        <w:t>Достатній рівень</w:t>
      </w:r>
    </w:p>
    <w:p w14:paraId="70A6AEC7" w14:textId="032E8E04" w:rsidR="00D259F5" w:rsidRPr="00D259F5" w:rsidRDefault="007D0265" w:rsidP="007D0265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/>
          <w:sz w:val="28"/>
          <w:lang w:val="uk-UA"/>
        </w:rPr>
      </w:pPr>
      <w:bookmarkStart w:id="2" w:name="_Hlk25158643"/>
      <w:r w:rsidRPr="00D259F5">
        <w:rPr>
          <w:rFonts w:ascii="Times New Roman" w:hAnsi="Times New Roman" w:cs="Times New Roman"/>
          <w:i/>
          <w:sz w:val="28"/>
          <w:lang w:val="uk-UA"/>
        </w:rPr>
        <w:t>(3 б)</w:t>
      </w:r>
      <w:r w:rsidR="00D259F5">
        <w:rPr>
          <w:rFonts w:ascii="Times New Roman" w:hAnsi="Times New Roman" w:cs="Times New Roman"/>
          <w:iCs/>
          <w:sz w:val="28"/>
          <w:lang w:val="en-US"/>
        </w:rPr>
        <w:t xml:space="preserve"> </w:t>
      </w:r>
      <w:r w:rsidR="00D259F5">
        <w:rPr>
          <w:rFonts w:ascii="Times New Roman" w:hAnsi="Times New Roman" w:cs="Times New Roman"/>
          <w:iCs/>
          <w:sz w:val="28"/>
          <w:lang w:val="uk-UA"/>
        </w:rPr>
        <w:t xml:space="preserve">Для функції </w:t>
      </w:r>
      <m:oMath>
        <m:r>
          <w:rPr>
            <w:rFonts w:ascii="Cambria Math" w:hAnsi="Cambria Math" w:cs="Times New Roman"/>
            <w:sz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lang w:val="uk-UA"/>
          </w:rPr>
          <m:t>=3-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uk-UA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2x</m:t>
            </m:r>
          </m:den>
        </m:f>
      </m:oMath>
      <w:r w:rsidR="00D259F5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знайдіть первісну, графік якої проходить через точку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 xml:space="preserve">A) 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3π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4</m:t>
                </m:r>
              </m:den>
            </m:f>
          </m:e>
        </m:d>
      </m:oMath>
      <w:bookmarkEnd w:id="2"/>
    </w:p>
    <w:p w14:paraId="0E351F10" w14:textId="77777777" w:rsidR="00D259F5" w:rsidRDefault="00D259F5" w:rsidP="00D259F5">
      <w:pPr>
        <w:pStyle w:val="NoSpacing"/>
        <w:jc w:val="right"/>
        <w:rPr>
          <w:rFonts w:ascii="Times New Roman" w:hAnsi="Times New Roman" w:cs="Times New Roman"/>
          <w:i/>
          <w:szCs w:val="22"/>
          <w:lang w:val="uk-UA"/>
        </w:rPr>
      </w:pPr>
    </w:p>
    <w:p w14:paraId="49238EE2" w14:textId="77777777" w:rsidR="00355DAB" w:rsidRDefault="00D259F5" w:rsidP="00D259F5">
      <w:pPr>
        <w:pStyle w:val="NoSpacing"/>
        <w:jc w:val="right"/>
        <w:rPr>
          <w:rFonts w:ascii="Times New Roman" w:hAnsi="Times New Roman" w:cs="Times New Roman"/>
          <w:iCs/>
          <w:sz w:val="28"/>
          <w:lang w:val="uk-UA"/>
        </w:rPr>
      </w:pPr>
      <w:r w:rsidRPr="00D259F5">
        <w:rPr>
          <w:rFonts w:ascii="Times New Roman" w:hAnsi="Times New Roman" w:cs="Times New Roman"/>
          <w:i/>
          <w:szCs w:val="22"/>
          <w:lang w:val="uk-UA"/>
        </w:rPr>
        <w:t>Високий рівень:</w:t>
      </w:r>
    </w:p>
    <w:p w14:paraId="3180AB2E" w14:textId="504000F1" w:rsidR="001B3C4C" w:rsidRPr="00D92CD6" w:rsidRDefault="00355DAB" w:rsidP="00355DAB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/>
          <w:sz w:val="28"/>
          <w:lang w:val="uk-UA"/>
        </w:rPr>
      </w:pPr>
      <w:r w:rsidRPr="0061571A">
        <w:rPr>
          <w:rFonts w:ascii="Times New Roman" w:hAnsi="Times New Roman" w:cs="Times New Roman"/>
          <w:i/>
          <w:sz w:val="28"/>
          <w:lang w:val="uk-UA"/>
        </w:rPr>
        <w:t>(</w:t>
      </w:r>
      <w:r w:rsidR="001B3C4C">
        <w:rPr>
          <w:rFonts w:ascii="Times New Roman" w:hAnsi="Times New Roman" w:cs="Times New Roman"/>
          <w:i/>
          <w:sz w:val="28"/>
          <w:lang w:val="uk-UA"/>
        </w:rPr>
        <w:t>1</w:t>
      </w:r>
      <w:r w:rsidRPr="0061571A">
        <w:rPr>
          <w:rFonts w:ascii="Times New Roman" w:hAnsi="Times New Roman" w:cs="Times New Roman"/>
          <w:i/>
          <w:sz w:val="28"/>
          <w:lang w:val="uk-UA"/>
        </w:rPr>
        <w:t xml:space="preserve"> б)</w:t>
      </w:r>
      <w:r w:rsidR="0061571A">
        <w:rPr>
          <w:rFonts w:ascii="Times New Roman" w:hAnsi="Times New Roman" w:cs="Times New Roman"/>
          <w:iCs/>
          <w:sz w:val="28"/>
          <w:lang w:val="en-US"/>
        </w:rPr>
        <w:t xml:space="preserve"> </w:t>
      </w:r>
      <w:r w:rsidR="0061571A">
        <w:rPr>
          <w:rFonts w:ascii="Times New Roman" w:hAnsi="Times New Roman" w:cs="Times New Roman"/>
          <w:iCs/>
          <w:sz w:val="28"/>
          <w:lang w:val="uk-UA"/>
        </w:rPr>
        <w:t>Обчисліть площу фігури, обмежен</w:t>
      </w:r>
      <w:r w:rsidR="00AC44D3">
        <w:rPr>
          <w:rFonts w:ascii="Times New Roman" w:hAnsi="Times New Roman" w:cs="Times New Roman"/>
          <w:iCs/>
          <w:sz w:val="28"/>
          <w:lang w:val="uk-UA"/>
        </w:rPr>
        <w:t>ої</w:t>
      </w:r>
      <w:r w:rsidR="0061571A">
        <w:rPr>
          <w:rFonts w:ascii="Times New Roman" w:hAnsi="Times New Roman" w:cs="Times New Roman"/>
          <w:iCs/>
          <w:sz w:val="28"/>
          <w:lang w:val="uk-UA"/>
        </w:rPr>
        <w:t xml:space="preserve"> лініями </w:t>
      </w:r>
      <m:oMath>
        <m:r>
          <w:rPr>
            <w:rFonts w:ascii="Cambria Math" w:hAnsi="Cambria Math" w:cs="Times New Roman"/>
            <w:sz w:val="28"/>
            <w:lang w:val="uk-UA"/>
          </w:rPr>
          <m:t>y=2-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</m:sup>
        </m:sSup>
      </m:oMath>
      <w:r w:rsidR="0061571A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>y=0</m:t>
        </m:r>
      </m:oMath>
      <w:r w:rsidR="0061571A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>x=-1</m:t>
        </m:r>
      </m:oMath>
      <w:r w:rsidR="0061571A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>x=0</m:t>
        </m:r>
      </m:oMath>
    </w:p>
    <w:p w14:paraId="741088E3" w14:textId="77777777" w:rsidR="00D92CD6" w:rsidRPr="00D92CD6" w:rsidRDefault="00D92CD6" w:rsidP="00D92CD6">
      <w:pPr>
        <w:pStyle w:val="NoSpacing"/>
        <w:ind w:left="720"/>
        <w:rPr>
          <w:rFonts w:ascii="Times New Roman" w:eastAsiaTheme="minorEastAsia" w:hAnsi="Times New Roman" w:cs="Times New Roman"/>
          <w:i/>
          <w:sz w:val="14"/>
          <w:szCs w:val="12"/>
          <w:lang w:val="uk-UA"/>
        </w:rPr>
      </w:pPr>
    </w:p>
    <w:p w14:paraId="712CC390" w14:textId="068FBF3D" w:rsidR="00137510" w:rsidRPr="007D0265" w:rsidRDefault="001B3C4C" w:rsidP="00355DAB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(2 б)</w:t>
      </w:r>
      <w:r w:rsidR="00881A01">
        <w:rPr>
          <w:rFonts w:ascii="Times New Roman" w:hAnsi="Times New Roman" w:cs="Times New Roman"/>
          <w:iCs/>
          <w:sz w:val="28"/>
          <w:lang w:val="uk-UA"/>
        </w:rPr>
        <w:t xml:space="preserve"> </w:t>
      </w:r>
      <w:r w:rsidR="00D92CD6" w:rsidRPr="00C97F17">
        <w:rPr>
          <w:rFonts w:ascii="Times New Roman" w:eastAsiaTheme="minorEastAsia" w:hAnsi="Times New Roman" w:cs="Times New Roman"/>
          <w:sz w:val="28"/>
          <w:szCs w:val="28"/>
          <w:lang w:val="uk-UA"/>
        </w:rPr>
        <w:t>Знайдіть площу фігури, обмеж</w:t>
      </w:r>
      <w:r w:rsidR="00A766C9">
        <w:rPr>
          <w:rFonts w:ascii="Times New Roman" w:eastAsiaTheme="minorEastAsia" w:hAnsi="Times New Roman" w:cs="Times New Roman"/>
          <w:sz w:val="28"/>
          <w:szCs w:val="28"/>
          <w:lang w:val="uk-UA"/>
        </w:rPr>
        <w:t>ен</w:t>
      </w:r>
      <w:r w:rsidR="00AC44D3">
        <w:rPr>
          <w:rFonts w:ascii="Times New Roman" w:eastAsiaTheme="minorEastAsia" w:hAnsi="Times New Roman" w:cs="Times New Roman"/>
          <w:sz w:val="28"/>
          <w:szCs w:val="28"/>
          <w:lang w:val="uk-UA"/>
        </w:rPr>
        <w:t>ої</w:t>
      </w:r>
      <w:r w:rsidR="009377B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лініями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y=3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793D2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y=12x</m:t>
        </m:r>
      </m:oMath>
      <w:r w:rsidR="00137510" w:rsidRPr="007D0265">
        <w:rPr>
          <w:rFonts w:ascii="Times New Roman" w:hAnsi="Times New Roman" w:cs="Times New Roman"/>
          <w:i/>
          <w:sz w:val="28"/>
          <w:lang w:val="uk-UA"/>
        </w:rPr>
        <w:br w:type="page"/>
      </w:r>
    </w:p>
    <w:p w14:paraId="55B0DBD1" w14:textId="77777777" w:rsidR="00843C7D" w:rsidRDefault="00843C7D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2B3CFD7" w14:textId="335EC4CE" w:rsidR="00E80D4E" w:rsidRDefault="00137510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Варіант 2</w:t>
      </w:r>
    </w:p>
    <w:p w14:paraId="79C0CEB6" w14:textId="77777777" w:rsidR="00C17DE3" w:rsidRPr="009933DB" w:rsidRDefault="00C17DE3" w:rsidP="00C17DE3">
      <w:pPr>
        <w:pStyle w:val="NoSpacing"/>
        <w:jc w:val="right"/>
        <w:rPr>
          <w:rFonts w:ascii="Times New Roman" w:hAnsi="Times New Roman" w:cs="Times New Roman"/>
          <w:i/>
          <w:lang w:val="uk-UA"/>
        </w:rPr>
      </w:pPr>
      <w:r w:rsidRPr="009933DB">
        <w:rPr>
          <w:rFonts w:ascii="Times New Roman" w:hAnsi="Times New Roman" w:cs="Times New Roman"/>
          <w:i/>
          <w:lang w:val="uk-UA"/>
        </w:rPr>
        <w:t>Початковий рівень</w:t>
      </w:r>
    </w:p>
    <w:p w14:paraId="5186367C" w14:textId="77777777" w:rsidR="004B7943" w:rsidRPr="00FA0E6D" w:rsidRDefault="004B7943" w:rsidP="004B794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A0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(1 </w:t>
      </w:r>
      <w:r w:rsidRPr="00FA0E6D">
        <w:rPr>
          <w:rFonts w:ascii="Times New Roman" w:hAnsi="Times New Roman" w:cs="Times New Roman"/>
          <w:i/>
          <w:sz w:val="28"/>
          <w:szCs w:val="28"/>
          <w:lang w:val="uk-UA"/>
        </w:rPr>
        <w:t>б</w:t>
      </w:r>
      <w:r w:rsidRPr="00FA0E6D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Знайдіть загальний вигляд первісної для функції:</w:t>
      </w:r>
    </w:p>
    <w:p w14:paraId="7BF14EC4" w14:textId="385D00F7" w:rsidR="007875CA" w:rsidRPr="004B7943" w:rsidRDefault="004B7943" w:rsidP="004B7943">
      <w:pPr>
        <w:pStyle w:val="NoSpacing"/>
        <w:spacing w:line="276" w:lineRule="auto"/>
        <w:ind w:left="1418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+2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func>
        </m:oMath>
      </m:oMathPara>
    </w:p>
    <w:p w14:paraId="5E857381" w14:textId="16CDC16F" w:rsidR="004B7943" w:rsidRPr="002B4835" w:rsidRDefault="004B7943" w:rsidP="004B794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B4835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(</w:t>
      </w:r>
      <w:r w:rsidRPr="002B483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2</w:t>
      </w:r>
      <w:r w:rsidRPr="002B4835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б)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w:r w:rsidRPr="001120CE">
        <w:rPr>
          <w:rFonts w:ascii="Times New Roman" w:hAnsi="Times New Roman" w:cs="Times New Roman"/>
          <w:sz w:val="28"/>
          <w:szCs w:val="28"/>
          <w:lang w:val="uk-UA"/>
        </w:rPr>
        <w:t xml:space="preserve">Установіть, чи є функція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</m:oMath>
      <w:r w:rsidRPr="001120CE">
        <w:rPr>
          <w:rFonts w:ascii="Times New Roman" w:hAnsi="Times New Roman" w:cs="Times New Roman"/>
          <w:sz w:val="28"/>
          <w:szCs w:val="28"/>
          <w:lang w:val="uk-UA"/>
        </w:rPr>
        <w:t xml:space="preserve"> первісною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множині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R</m:t>
        </m:r>
      </m:oMath>
      <w:r w:rsidRPr="001120C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0ACFB52" w14:textId="77777777" w:rsidR="004B7943" w:rsidRPr="002B4835" w:rsidRDefault="004B7943" w:rsidP="004B7943">
      <w:pPr>
        <w:pStyle w:val="NoSpacing"/>
        <w:ind w:left="720"/>
        <w:rPr>
          <w:rFonts w:ascii="Times New Roman" w:hAnsi="Times New Roman" w:cs="Times New Roman"/>
          <w:iCs/>
          <w:sz w:val="14"/>
          <w:szCs w:val="14"/>
          <w:lang w:val="en-US"/>
        </w:rPr>
      </w:pPr>
    </w:p>
    <w:tbl>
      <w:tblPr>
        <w:tblStyle w:val="TableGrid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4B7943" w14:paraId="72F46100" w14:textId="77777777" w:rsidTr="00127124">
        <w:tc>
          <w:tcPr>
            <w:tcW w:w="8068" w:type="dxa"/>
          </w:tcPr>
          <w:p w14:paraId="4732625D" w14:textId="554F1C7A" w:rsidR="004B7943" w:rsidRPr="004B7943" w:rsidRDefault="004B7943" w:rsidP="00127124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-2x,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</m:t>
              </m:r>
            </m:oMath>
          </w:p>
        </w:tc>
      </w:tr>
      <w:tr w:rsidR="004B7943" w14:paraId="66036B66" w14:textId="77777777" w:rsidTr="00127124">
        <w:tc>
          <w:tcPr>
            <w:tcW w:w="8068" w:type="dxa"/>
          </w:tcPr>
          <w:p w14:paraId="243A2753" w14:textId="1C0D6A45" w:rsidR="004B7943" w:rsidRPr="002B4835" w:rsidRDefault="004B7943" w:rsidP="00127124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2x+5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ctg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 x,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=2-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den>
              </m:f>
            </m:oMath>
          </w:p>
        </w:tc>
      </w:tr>
    </w:tbl>
    <w:p w14:paraId="632AF221" w14:textId="4DA6C87E" w:rsidR="004B7943" w:rsidRPr="004B7943" w:rsidRDefault="004B7943" w:rsidP="004B7943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iCs/>
          <w:szCs w:val="22"/>
          <w:lang w:val="uk-UA"/>
        </w:rPr>
      </w:pPr>
      <w:r w:rsidRPr="004B7943">
        <w:rPr>
          <w:rFonts w:ascii="Times New Roman" w:hAnsi="Times New Roman" w:cs="Times New Roman"/>
          <w:i/>
          <w:iCs/>
          <w:szCs w:val="22"/>
          <w:lang w:val="uk-UA"/>
        </w:rPr>
        <w:t>Середній рівень</w:t>
      </w:r>
    </w:p>
    <w:p w14:paraId="3D04E329" w14:textId="77777777" w:rsidR="007D0265" w:rsidRPr="00D812DE" w:rsidRDefault="007D0265" w:rsidP="007D0265">
      <w:pPr>
        <w:pStyle w:val="NoSpacing"/>
        <w:numPr>
          <w:ilvl w:val="0"/>
          <w:numId w:val="9"/>
        </w:numPr>
        <w:rPr>
          <w:rFonts w:ascii="Times New Roman" w:eastAsiaTheme="minorEastAsia" w:hAnsi="Times New Roman" w:cs="Times New Roman"/>
          <w:iCs/>
          <w:sz w:val="28"/>
          <w:lang w:val="uk-UA"/>
        </w:rPr>
      </w:pPr>
      <w:r w:rsidRPr="002B4835">
        <w:rPr>
          <w:rFonts w:ascii="Times New Roman" w:hAnsi="Times New Roman" w:cs="Times New Roman"/>
          <w:i/>
          <w:sz w:val="28"/>
          <w:lang w:val="uk-UA"/>
        </w:rPr>
        <w:t>(3 б)</w:t>
      </w:r>
      <w:r>
        <w:rPr>
          <w:rFonts w:ascii="Times New Roman" w:hAnsi="Times New Roman" w:cs="Times New Roman"/>
          <w:iCs/>
          <w:sz w:val="28"/>
          <w:lang w:val="uk-UA"/>
        </w:rPr>
        <w:t xml:space="preserve"> Обчисліть інтеграл:</w:t>
      </w:r>
    </w:p>
    <w:tbl>
      <w:tblPr>
        <w:tblStyle w:val="TableGrid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57"/>
      </w:tblGrid>
      <w:tr w:rsidR="007D0265" w14:paraId="618BF93C" w14:textId="77777777" w:rsidTr="007D0265">
        <w:tc>
          <w:tcPr>
            <w:tcW w:w="3969" w:type="dxa"/>
          </w:tcPr>
          <w:p w14:paraId="7F8B7F8C" w14:textId="72FCC31D" w:rsidR="007D0265" w:rsidRPr="007D0265" w:rsidRDefault="007D0265" w:rsidP="00127124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lang w:val="uk-UA"/>
                  </w:rPr>
                  <m:t>А)</m:t>
                </m:r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3957" w:type="dxa"/>
          </w:tcPr>
          <w:p w14:paraId="25A90E07" w14:textId="4E0C6A60" w:rsidR="007D0265" w:rsidRPr="007D0265" w:rsidRDefault="0044260C" w:rsidP="00127124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lang w:val="uk-UA"/>
                  </w:rPr>
                  <m:t>Б)</m:t>
                </m:r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naryPr>
                  <m: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3π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den>
                    </m:f>
                  </m:sup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dx</m:t>
                    </m:r>
                  </m:e>
                </m:nary>
              </m:oMath>
            </m:oMathPara>
          </w:p>
        </w:tc>
      </w:tr>
    </w:tbl>
    <w:p w14:paraId="0B3DD680" w14:textId="77777777" w:rsidR="00355DAB" w:rsidRDefault="00355DAB" w:rsidP="00355DAB">
      <w:pPr>
        <w:pStyle w:val="NoSpacing"/>
        <w:spacing w:line="276" w:lineRule="auto"/>
        <w:ind w:left="720"/>
        <w:jc w:val="right"/>
        <w:rPr>
          <w:rFonts w:ascii="Times New Roman" w:hAnsi="Times New Roman" w:cs="Times New Roman"/>
          <w:i/>
          <w:iCs/>
          <w:szCs w:val="22"/>
          <w:lang w:val="uk-UA"/>
        </w:rPr>
      </w:pPr>
    </w:p>
    <w:p w14:paraId="7AB9C3CC" w14:textId="06872FB5" w:rsidR="00355DAB" w:rsidRPr="00355DAB" w:rsidRDefault="00355DAB" w:rsidP="00355DAB">
      <w:pPr>
        <w:pStyle w:val="NoSpacing"/>
        <w:spacing w:line="276" w:lineRule="auto"/>
        <w:ind w:left="720"/>
        <w:jc w:val="right"/>
        <w:rPr>
          <w:rFonts w:ascii="Times New Roman" w:hAnsi="Times New Roman" w:cs="Times New Roman"/>
          <w:i/>
          <w:iCs/>
          <w:szCs w:val="22"/>
          <w:lang w:val="uk-UA"/>
        </w:rPr>
      </w:pPr>
      <w:r w:rsidRPr="00355DAB">
        <w:rPr>
          <w:rFonts w:ascii="Times New Roman" w:hAnsi="Times New Roman" w:cs="Times New Roman"/>
          <w:i/>
          <w:iCs/>
          <w:szCs w:val="22"/>
          <w:lang w:val="uk-UA"/>
        </w:rPr>
        <w:t>Достатній рівень:</w:t>
      </w:r>
    </w:p>
    <w:p w14:paraId="5EA5A943" w14:textId="4AA98850" w:rsidR="00D812DE" w:rsidRPr="00355DAB" w:rsidRDefault="007D0265" w:rsidP="007D0265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lang w:val="en-US"/>
        </w:rPr>
      </w:pPr>
      <w:r w:rsidRPr="00355DAB">
        <w:rPr>
          <w:rFonts w:ascii="Times New Roman" w:hAnsi="Times New Roman" w:cs="Times New Roman"/>
          <w:i/>
          <w:sz w:val="28"/>
          <w:lang w:val="en-US"/>
        </w:rPr>
        <w:t xml:space="preserve">(3 </w:t>
      </w:r>
      <w:r w:rsidRPr="00355DAB">
        <w:rPr>
          <w:rFonts w:ascii="Times New Roman" w:hAnsi="Times New Roman" w:cs="Times New Roman"/>
          <w:i/>
          <w:sz w:val="28"/>
          <w:lang w:val="uk-UA"/>
        </w:rPr>
        <w:t>б</w:t>
      </w:r>
      <w:r w:rsidRPr="00355DAB">
        <w:rPr>
          <w:rFonts w:ascii="Times New Roman" w:hAnsi="Times New Roman" w:cs="Times New Roman"/>
          <w:i/>
          <w:sz w:val="28"/>
          <w:lang w:val="en-US"/>
        </w:rPr>
        <w:t>)</w:t>
      </w:r>
      <w:r w:rsidR="00355DAB">
        <w:rPr>
          <w:rFonts w:ascii="Times New Roman" w:hAnsi="Times New Roman" w:cs="Times New Roman"/>
          <w:iCs/>
          <w:sz w:val="28"/>
          <w:lang w:val="uk-UA"/>
        </w:rPr>
        <w:t xml:space="preserve"> Для функції </w:t>
      </w:r>
      <m:oMath>
        <m:r>
          <w:rPr>
            <w:rFonts w:ascii="Cambria Math" w:hAnsi="Cambria Math" w:cs="Times New Roman"/>
            <w:sz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3x</m:t>
            </m:r>
          </m:den>
        </m:f>
        <m:r>
          <w:rPr>
            <w:rFonts w:ascii="Cambria Math" w:eastAsiaTheme="minorEastAsia" w:hAnsi="Cambria Math" w:cs="Times New Roman"/>
            <w:sz w:val="28"/>
            <w:lang w:val="uk-UA"/>
          </w:rPr>
          <m:t>+1</m:t>
        </m:r>
      </m:oMath>
      <w:r w:rsidR="00355DAB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знайдіть первісну, графік якої проходить через точку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 xml:space="preserve">A) 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4</m:t>
                </m:r>
              </m:den>
            </m:f>
          </m:e>
        </m:d>
      </m:oMath>
    </w:p>
    <w:p w14:paraId="4102E35F" w14:textId="77777777" w:rsidR="00355DAB" w:rsidRDefault="00355DAB" w:rsidP="00355DAB">
      <w:pPr>
        <w:pStyle w:val="NoSpacing"/>
        <w:spacing w:line="276" w:lineRule="auto"/>
        <w:rPr>
          <w:rFonts w:ascii="Times New Roman" w:hAnsi="Times New Roman" w:cs="Times New Roman"/>
          <w:i/>
          <w:iCs/>
          <w:szCs w:val="22"/>
          <w:lang w:val="uk-UA"/>
        </w:rPr>
      </w:pPr>
    </w:p>
    <w:p w14:paraId="18250595" w14:textId="2F288855" w:rsidR="00355DAB" w:rsidRPr="00355DAB" w:rsidRDefault="00355DAB" w:rsidP="00355DAB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iCs/>
          <w:szCs w:val="22"/>
          <w:lang w:val="uk-UA"/>
        </w:rPr>
      </w:pPr>
      <w:r w:rsidRPr="00355DAB">
        <w:rPr>
          <w:rFonts w:ascii="Times New Roman" w:hAnsi="Times New Roman" w:cs="Times New Roman"/>
          <w:i/>
          <w:iCs/>
          <w:szCs w:val="22"/>
          <w:lang w:val="uk-UA"/>
        </w:rPr>
        <w:t>Високий рівень</w:t>
      </w:r>
    </w:p>
    <w:p w14:paraId="64DF52AE" w14:textId="389BA7A8" w:rsidR="00355DAB" w:rsidRPr="00D33356" w:rsidRDefault="00355DAB" w:rsidP="007D0265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>(</w:t>
      </w:r>
      <w:r w:rsidR="00F713BD">
        <w:rPr>
          <w:rFonts w:ascii="Times New Roman" w:hAnsi="Times New Roman" w:cs="Times New Roman"/>
          <w:i/>
          <w:sz w:val="28"/>
          <w:lang w:val="uk-UA"/>
        </w:rPr>
        <w:t>1</w:t>
      </w:r>
      <w:r>
        <w:rPr>
          <w:rFonts w:ascii="Times New Roman" w:hAnsi="Times New Roman" w:cs="Times New Roman"/>
          <w:i/>
          <w:sz w:val="28"/>
          <w:lang w:val="uk-UA"/>
        </w:rPr>
        <w:t xml:space="preserve"> б</w:t>
      </w:r>
      <w:r>
        <w:rPr>
          <w:rFonts w:ascii="Times New Roman" w:hAnsi="Times New Roman" w:cs="Times New Roman"/>
          <w:i/>
          <w:sz w:val="28"/>
          <w:lang w:val="en-US"/>
        </w:rPr>
        <w:t>)</w:t>
      </w:r>
      <w:r w:rsidR="00127124">
        <w:rPr>
          <w:rFonts w:ascii="Times New Roman" w:hAnsi="Times New Roman" w:cs="Times New Roman"/>
          <w:iCs/>
          <w:sz w:val="28"/>
          <w:lang w:val="en-US"/>
        </w:rPr>
        <w:t xml:space="preserve"> </w:t>
      </w:r>
      <w:r w:rsidR="00127124">
        <w:rPr>
          <w:rFonts w:ascii="Times New Roman" w:hAnsi="Times New Roman" w:cs="Times New Roman"/>
          <w:iCs/>
          <w:sz w:val="28"/>
          <w:lang w:val="uk-UA"/>
        </w:rPr>
        <w:t>Обчисліть площу фігури, обмежен</w:t>
      </w:r>
      <w:r w:rsidR="00F5062B">
        <w:rPr>
          <w:rFonts w:ascii="Times New Roman" w:hAnsi="Times New Roman" w:cs="Times New Roman"/>
          <w:iCs/>
          <w:sz w:val="28"/>
          <w:lang w:val="uk-UA"/>
        </w:rPr>
        <w:t>ої</w:t>
      </w:r>
      <w:r w:rsidR="00127124">
        <w:rPr>
          <w:rFonts w:ascii="Times New Roman" w:hAnsi="Times New Roman" w:cs="Times New Roman"/>
          <w:iCs/>
          <w:sz w:val="28"/>
          <w:lang w:val="uk-UA"/>
        </w:rPr>
        <w:t xml:space="preserve"> лініями </w:t>
      </w:r>
      <m:oMath>
        <m:r>
          <w:rPr>
            <w:rFonts w:ascii="Cambria Math" w:hAnsi="Cambria Math" w:cs="Times New Roman"/>
            <w:sz w:val="28"/>
            <w:lang w:val="uk-UA"/>
          </w:rPr>
          <m:t>y=1-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lang w:val="uk-UA"/>
              </w:rPr>
              <m:t>3</m:t>
            </m:r>
          </m:sup>
        </m:sSup>
      </m:oMath>
      <w:r w:rsidR="0061571A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>y=0</m:t>
        </m:r>
      </m:oMath>
      <w:r w:rsidR="0061571A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>x=-1</m:t>
        </m:r>
      </m:oMath>
    </w:p>
    <w:p w14:paraId="467BAEE0" w14:textId="77777777" w:rsidR="00D33356" w:rsidRPr="00D33356" w:rsidRDefault="00D33356" w:rsidP="00D33356">
      <w:pPr>
        <w:pStyle w:val="NoSpacing"/>
        <w:spacing w:line="276" w:lineRule="auto"/>
        <w:ind w:left="720"/>
        <w:rPr>
          <w:rFonts w:ascii="Times New Roman" w:hAnsi="Times New Roman" w:cs="Times New Roman"/>
          <w:sz w:val="14"/>
          <w:szCs w:val="12"/>
          <w:lang w:val="en-US"/>
        </w:rPr>
      </w:pPr>
    </w:p>
    <w:p w14:paraId="76E78505" w14:textId="652E0F07" w:rsidR="00F713BD" w:rsidRPr="0061571A" w:rsidRDefault="00F713BD" w:rsidP="007D0265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uk-UA"/>
        </w:rPr>
        <w:t>(2 б)</w:t>
      </w:r>
      <w:r>
        <w:rPr>
          <w:rFonts w:ascii="Times New Roman" w:hAnsi="Times New Roman" w:cs="Times New Roman"/>
          <w:iCs/>
          <w:sz w:val="28"/>
          <w:lang w:val="uk-UA"/>
        </w:rPr>
        <w:t xml:space="preserve"> Знайдіть площу фігури, обмеженої лініями </w:t>
      </w:r>
      <m:oMath>
        <m:r>
          <w:rPr>
            <w:rFonts w:ascii="Cambria Math" w:hAnsi="Cambria Math" w:cs="Times New Roman"/>
            <w:sz w:val="28"/>
            <w:lang w:val="uk-UA"/>
          </w:rPr>
          <m:t>y=3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</m:sup>
        </m:sSup>
      </m:oMath>
      <w:r w:rsidR="00382D84">
        <w:rPr>
          <w:rFonts w:ascii="Times New Roman" w:eastAsiaTheme="minorEastAsia" w:hAnsi="Times New Roman" w:cs="Times New Roman"/>
          <w:iCs/>
          <w:sz w:val="28"/>
          <w:lang w:val="en-US"/>
        </w:rPr>
        <w:t xml:space="preserve"> </w:t>
      </w:r>
      <w:r w:rsidR="00382D84">
        <w:rPr>
          <w:rFonts w:ascii="Times New Roman" w:eastAsiaTheme="minorEastAsia" w:hAnsi="Times New Roman" w:cs="Times New Roman"/>
          <w:iCs/>
          <w:sz w:val="28"/>
          <w:lang w:val="uk-UA"/>
        </w:rPr>
        <w:t>та</w:t>
      </w:r>
      <w:r w:rsidR="00AD7C7A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>y=30x</m:t>
        </m:r>
      </m:oMath>
    </w:p>
    <w:p w14:paraId="218BA5DC" w14:textId="77777777" w:rsidR="0061571A" w:rsidRPr="007D0265" w:rsidRDefault="0061571A" w:rsidP="0061571A">
      <w:pPr>
        <w:pStyle w:val="NoSpacing"/>
        <w:spacing w:line="276" w:lineRule="auto"/>
        <w:rPr>
          <w:rFonts w:ascii="Times New Roman" w:hAnsi="Times New Roman" w:cs="Times New Roman"/>
          <w:sz w:val="28"/>
          <w:lang w:val="en-US"/>
        </w:rPr>
      </w:pPr>
    </w:p>
    <w:sectPr w:rsidR="0061571A" w:rsidRPr="007D0265" w:rsidSect="006173A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3912" w14:textId="77777777" w:rsidR="000B0579" w:rsidRDefault="000B0579">
      <w:r>
        <w:separator/>
      </w:r>
    </w:p>
  </w:endnote>
  <w:endnote w:type="continuationSeparator" w:id="0">
    <w:p w14:paraId="02788810" w14:textId="77777777" w:rsidR="000B0579" w:rsidRDefault="000B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69"/>
    </w:tblGrid>
    <w:tr w:rsidR="00127124" w14:paraId="3602198A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6021988" w14:textId="77777777" w:rsidR="00127124" w:rsidRDefault="00127124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36021989" w14:textId="77777777" w:rsidR="00127124" w:rsidRDefault="00127124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127124" w14:paraId="3602198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3602198B" w14:textId="77777777" w:rsidR="00127124" w:rsidRDefault="00127124" w:rsidP="006173AD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3602198C" w14:textId="77777777" w:rsidR="00127124" w:rsidRDefault="00127124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3602198E" w14:textId="71FFAF34" w:rsidR="00127124" w:rsidRPr="00403137" w:rsidRDefault="00127124">
    <w:pPr>
      <w:pStyle w:val="Footer"/>
      <w:rPr>
        <w:i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03B2" w14:textId="77777777" w:rsidR="000B0579" w:rsidRDefault="000B0579">
      <w:r>
        <w:separator/>
      </w:r>
    </w:p>
  </w:footnote>
  <w:footnote w:type="continuationSeparator" w:id="0">
    <w:p w14:paraId="3E45971C" w14:textId="77777777" w:rsidR="000B0579" w:rsidRDefault="000B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1987" w14:textId="2BC6ADD6" w:rsidR="00127124" w:rsidRDefault="00127124">
    <w:pPr>
      <w:pStyle w:val="Header"/>
    </w:pPr>
    <w:r>
      <w:rPr>
        <w:noProof/>
      </w:rPr>
      <w:drawing>
        <wp:inline distT="0" distB="0" distL="0" distR="0" wp14:anchorId="0007C808" wp14:editId="4ED59AC7">
          <wp:extent cx="5936615" cy="772795"/>
          <wp:effectExtent l="0" t="0" r="6985" b="8255"/>
          <wp:docPr id="1" name="Рисунок 1" descr="Зображення, що містить предмет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Дизайн без назви(10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BF6"/>
    <w:multiLevelType w:val="hybridMultilevel"/>
    <w:tmpl w:val="7CFC2C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165A9"/>
    <w:multiLevelType w:val="hybridMultilevel"/>
    <w:tmpl w:val="BC720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15C7"/>
    <w:multiLevelType w:val="hybridMultilevel"/>
    <w:tmpl w:val="AF247710"/>
    <w:lvl w:ilvl="0" w:tplc="97FC4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3B5DBD"/>
    <w:multiLevelType w:val="hybridMultilevel"/>
    <w:tmpl w:val="B5169B1A"/>
    <w:lvl w:ilvl="0" w:tplc="515EF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F11E7"/>
    <w:multiLevelType w:val="hybridMultilevel"/>
    <w:tmpl w:val="72BE876C"/>
    <w:lvl w:ilvl="0" w:tplc="BA3C07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01C3A"/>
    <w:multiLevelType w:val="hybridMultilevel"/>
    <w:tmpl w:val="16B20EA8"/>
    <w:lvl w:ilvl="0" w:tplc="6FF819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7008F8"/>
    <w:multiLevelType w:val="hybridMultilevel"/>
    <w:tmpl w:val="87C87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410EA"/>
    <w:multiLevelType w:val="hybridMultilevel"/>
    <w:tmpl w:val="87C87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E3CAD"/>
    <w:multiLevelType w:val="hybridMultilevel"/>
    <w:tmpl w:val="71A06480"/>
    <w:lvl w:ilvl="0" w:tplc="68EE0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5077983">
    <w:abstractNumId w:val="6"/>
  </w:num>
  <w:num w:numId="2" w16cid:durableId="1774518431">
    <w:abstractNumId w:val="8"/>
  </w:num>
  <w:num w:numId="3" w16cid:durableId="932586486">
    <w:abstractNumId w:val="1"/>
  </w:num>
  <w:num w:numId="4" w16cid:durableId="1286428869">
    <w:abstractNumId w:val="5"/>
  </w:num>
  <w:num w:numId="5" w16cid:durableId="600457590">
    <w:abstractNumId w:val="3"/>
  </w:num>
  <w:num w:numId="6" w16cid:durableId="1444114742">
    <w:abstractNumId w:val="2"/>
  </w:num>
  <w:num w:numId="7" w16cid:durableId="1899507977">
    <w:abstractNumId w:val="7"/>
  </w:num>
  <w:num w:numId="8" w16cid:durableId="1436443796">
    <w:abstractNumId w:val="4"/>
  </w:num>
  <w:num w:numId="9" w16cid:durableId="187337823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1BFB"/>
    <w:rsid w:val="00001F82"/>
    <w:rsid w:val="000074DB"/>
    <w:rsid w:val="00040F22"/>
    <w:rsid w:val="00046FC4"/>
    <w:rsid w:val="000475CB"/>
    <w:rsid w:val="00050B8F"/>
    <w:rsid w:val="000575E3"/>
    <w:rsid w:val="00066BE9"/>
    <w:rsid w:val="000679FC"/>
    <w:rsid w:val="00091176"/>
    <w:rsid w:val="00094F8F"/>
    <w:rsid w:val="000B0579"/>
    <w:rsid w:val="000D6BF6"/>
    <w:rsid w:val="000E03F6"/>
    <w:rsid w:val="00112C86"/>
    <w:rsid w:val="001164B3"/>
    <w:rsid w:val="00123B76"/>
    <w:rsid w:val="00127124"/>
    <w:rsid w:val="00127C35"/>
    <w:rsid w:val="00137510"/>
    <w:rsid w:val="001615DF"/>
    <w:rsid w:val="00180DA5"/>
    <w:rsid w:val="00183E5C"/>
    <w:rsid w:val="00193E04"/>
    <w:rsid w:val="001A4F85"/>
    <w:rsid w:val="001B3C4C"/>
    <w:rsid w:val="001C5455"/>
    <w:rsid w:val="001D5F64"/>
    <w:rsid w:val="001D77B6"/>
    <w:rsid w:val="001E749F"/>
    <w:rsid w:val="001F18F4"/>
    <w:rsid w:val="002103C1"/>
    <w:rsid w:val="00213849"/>
    <w:rsid w:val="00220139"/>
    <w:rsid w:val="00224B3E"/>
    <w:rsid w:val="00230219"/>
    <w:rsid w:val="00243313"/>
    <w:rsid w:val="00273933"/>
    <w:rsid w:val="002B372E"/>
    <w:rsid w:val="002B4835"/>
    <w:rsid w:val="002D2A4F"/>
    <w:rsid w:val="002F09E5"/>
    <w:rsid w:val="002F3797"/>
    <w:rsid w:val="003060E5"/>
    <w:rsid w:val="00326905"/>
    <w:rsid w:val="00326DF1"/>
    <w:rsid w:val="0033393B"/>
    <w:rsid w:val="003415B5"/>
    <w:rsid w:val="00351DE6"/>
    <w:rsid w:val="00355DAB"/>
    <w:rsid w:val="00362F14"/>
    <w:rsid w:val="00364F8A"/>
    <w:rsid w:val="0036503C"/>
    <w:rsid w:val="003676CB"/>
    <w:rsid w:val="00382D84"/>
    <w:rsid w:val="003873E2"/>
    <w:rsid w:val="003A2BB0"/>
    <w:rsid w:val="003C0027"/>
    <w:rsid w:val="003D2523"/>
    <w:rsid w:val="003E1E5C"/>
    <w:rsid w:val="003F12FC"/>
    <w:rsid w:val="00401E07"/>
    <w:rsid w:val="004020F1"/>
    <w:rsid w:val="00403137"/>
    <w:rsid w:val="00422004"/>
    <w:rsid w:val="0044260C"/>
    <w:rsid w:val="00471D1E"/>
    <w:rsid w:val="00490AD8"/>
    <w:rsid w:val="004A0D54"/>
    <w:rsid w:val="004A7DA8"/>
    <w:rsid w:val="004B7943"/>
    <w:rsid w:val="004C36AB"/>
    <w:rsid w:val="004C6510"/>
    <w:rsid w:val="004D23AC"/>
    <w:rsid w:val="004D725E"/>
    <w:rsid w:val="004F0CDE"/>
    <w:rsid w:val="00517797"/>
    <w:rsid w:val="00534F50"/>
    <w:rsid w:val="00551D95"/>
    <w:rsid w:val="00566BEE"/>
    <w:rsid w:val="00575C11"/>
    <w:rsid w:val="00586AEC"/>
    <w:rsid w:val="005A6EE7"/>
    <w:rsid w:val="005B67CA"/>
    <w:rsid w:val="005E5C1E"/>
    <w:rsid w:val="005F2B67"/>
    <w:rsid w:val="006035C5"/>
    <w:rsid w:val="00604B03"/>
    <w:rsid w:val="0061571A"/>
    <w:rsid w:val="00615941"/>
    <w:rsid w:val="006173AD"/>
    <w:rsid w:val="0063588B"/>
    <w:rsid w:val="0064207E"/>
    <w:rsid w:val="006621DC"/>
    <w:rsid w:val="00686B27"/>
    <w:rsid w:val="00691667"/>
    <w:rsid w:val="00692E72"/>
    <w:rsid w:val="0069585E"/>
    <w:rsid w:val="006A5557"/>
    <w:rsid w:val="006D49B8"/>
    <w:rsid w:val="006D51ED"/>
    <w:rsid w:val="00710B64"/>
    <w:rsid w:val="007704D0"/>
    <w:rsid w:val="00784150"/>
    <w:rsid w:val="0078449E"/>
    <w:rsid w:val="007875CA"/>
    <w:rsid w:val="00793D27"/>
    <w:rsid w:val="007A43C9"/>
    <w:rsid w:val="007B0A22"/>
    <w:rsid w:val="007D0265"/>
    <w:rsid w:val="007F1EC7"/>
    <w:rsid w:val="008128FB"/>
    <w:rsid w:val="0082130D"/>
    <w:rsid w:val="00843C7D"/>
    <w:rsid w:val="00864A09"/>
    <w:rsid w:val="00872937"/>
    <w:rsid w:val="00877757"/>
    <w:rsid w:val="00881A01"/>
    <w:rsid w:val="008A35AB"/>
    <w:rsid w:val="008B168B"/>
    <w:rsid w:val="008B7446"/>
    <w:rsid w:val="008D52DC"/>
    <w:rsid w:val="008E392F"/>
    <w:rsid w:val="008F2DF0"/>
    <w:rsid w:val="00933CD9"/>
    <w:rsid w:val="009354D9"/>
    <w:rsid w:val="009377B1"/>
    <w:rsid w:val="009608C4"/>
    <w:rsid w:val="00962DBF"/>
    <w:rsid w:val="009634AF"/>
    <w:rsid w:val="009660EA"/>
    <w:rsid w:val="0097315F"/>
    <w:rsid w:val="00973FBB"/>
    <w:rsid w:val="009860D1"/>
    <w:rsid w:val="00991EC7"/>
    <w:rsid w:val="009933DB"/>
    <w:rsid w:val="009C52E5"/>
    <w:rsid w:val="009C72B7"/>
    <w:rsid w:val="009D6BA7"/>
    <w:rsid w:val="009E5039"/>
    <w:rsid w:val="009E5621"/>
    <w:rsid w:val="009F7FDB"/>
    <w:rsid w:val="00A26B6B"/>
    <w:rsid w:val="00A63265"/>
    <w:rsid w:val="00A766C9"/>
    <w:rsid w:val="00A93485"/>
    <w:rsid w:val="00A944EF"/>
    <w:rsid w:val="00AA6F09"/>
    <w:rsid w:val="00AB2D59"/>
    <w:rsid w:val="00AC1364"/>
    <w:rsid w:val="00AC44D3"/>
    <w:rsid w:val="00AD0BF9"/>
    <w:rsid w:val="00AD7C7A"/>
    <w:rsid w:val="00AE1755"/>
    <w:rsid w:val="00B0317E"/>
    <w:rsid w:val="00B05886"/>
    <w:rsid w:val="00B177B4"/>
    <w:rsid w:val="00B240FF"/>
    <w:rsid w:val="00B243B1"/>
    <w:rsid w:val="00B55920"/>
    <w:rsid w:val="00B64EA5"/>
    <w:rsid w:val="00B65448"/>
    <w:rsid w:val="00B8020B"/>
    <w:rsid w:val="00B83A83"/>
    <w:rsid w:val="00B8566F"/>
    <w:rsid w:val="00B966D1"/>
    <w:rsid w:val="00BB0286"/>
    <w:rsid w:val="00BF7694"/>
    <w:rsid w:val="00C00AA5"/>
    <w:rsid w:val="00C114F5"/>
    <w:rsid w:val="00C17DE3"/>
    <w:rsid w:val="00C22C00"/>
    <w:rsid w:val="00C506CF"/>
    <w:rsid w:val="00C621C8"/>
    <w:rsid w:val="00C62E9C"/>
    <w:rsid w:val="00C66EE2"/>
    <w:rsid w:val="00C70CB2"/>
    <w:rsid w:val="00C73A64"/>
    <w:rsid w:val="00C9018E"/>
    <w:rsid w:val="00C93B73"/>
    <w:rsid w:val="00CD3247"/>
    <w:rsid w:val="00CE61BF"/>
    <w:rsid w:val="00CE680A"/>
    <w:rsid w:val="00CE70FA"/>
    <w:rsid w:val="00CF4802"/>
    <w:rsid w:val="00D02C1F"/>
    <w:rsid w:val="00D259F5"/>
    <w:rsid w:val="00D33356"/>
    <w:rsid w:val="00D36767"/>
    <w:rsid w:val="00D50E84"/>
    <w:rsid w:val="00D67832"/>
    <w:rsid w:val="00D74BF7"/>
    <w:rsid w:val="00D812DE"/>
    <w:rsid w:val="00D92CD6"/>
    <w:rsid w:val="00DA500D"/>
    <w:rsid w:val="00DB2551"/>
    <w:rsid w:val="00DD0A1B"/>
    <w:rsid w:val="00DD583F"/>
    <w:rsid w:val="00DE19B6"/>
    <w:rsid w:val="00E21FA0"/>
    <w:rsid w:val="00E23D4A"/>
    <w:rsid w:val="00E248B9"/>
    <w:rsid w:val="00E33A70"/>
    <w:rsid w:val="00E37F31"/>
    <w:rsid w:val="00E4156C"/>
    <w:rsid w:val="00E6658D"/>
    <w:rsid w:val="00E80115"/>
    <w:rsid w:val="00E80D4E"/>
    <w:rsid w:val="00E85650"/>
    <w:rsid w:val="00EA72DE"/>
    <w:rsid w:val="00EC0C3D"/>
    <w:rsid w:val="00ED238D"/>
    <w:rsid w:val="00ED4D37"/>
    <w:rsid w:val="00ED7050"/>
    <w:rsid w:val="00EF4E25"/>
    <w:rsid w:val="00F01760"/>
    <w:rsid w:val="00F135C8"/>
    <w:rsid w:val="00F144E2"/>
    <w:rsid w:val="00F5062B"/>
    <w:rsid w:val="00F713BD"/>
    <w:rsid w:val="00F73EEE"/>
    <w:rsid w:val="00F82A39"/>
    <w:rsid w:val="00FA0C27"/>
    <w:rsid w:val="00FA0CF4"/>
    <w:rsid w:val="00FA0E6D"/>
    <w:rsid w:val="00FB273D"/>
    <w:rsid w:val="00FB5869"/>
    <w:rsid w:val="00FD18F8"/>
    <w:rsid w:val="00FE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6021921"/>
  <w15:chartTrackingRefBased/>
  <w15:docId w15:val="{F2F880CC-206E-4D3C-B5F7-FF0F5E6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F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18F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D51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94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6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9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938</Characters>
  <Application>Microsoft Office Word</Application>
  <DocSecurity>0</DocSecurity>
  <Lines>47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1076</CharactersWithSpaces>
  <SharedDoc>false</SharedDoc>
  <HyperlinkBase>www.matnova.com.ua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3</cp:revision>
  <cp:lastPrinted>2019-08-16T16:00:00Z</cp:lastPrinted>
  <dcterms:created xsi:type="dcterms:W3CDTF">2024-06-17T19:01:00Z</dcterms:created>
  <dcterms:modified xsi:type="dcterms:W3CDTF">2024-06-17T19:01:00Z</dcterms:modified>
  <cp:category/>
</cp:coreProperties>
</file>